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proofErr w:type="spellStart"/>
      <w:r w:rsidRPr="00AA0B98">
        <w:rPr>
          <w:rFonts w:ascii="Times New Roman" w:eastAsia="Century" w:hAnsi="Times New Roman" w:cs="Times New Roman"/>
          <w:sz w:val="24"/>
          <w:szCs w:val="24"/>
        </w:rPr>
        <w:t>Prot</w:t>
      </w:r>
      <w:proofErr w:type="spellEnd"/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69"/>
      </w:tblGrid>
      <w:tr w:rsidR="00AA0B98" w:rsidRPr="00C91B1F" w:rsidTr="00C91B1F">
        <w:trPr>
          <w:trHeight w:val="86"/>
        </w:trPr>
        <w:tc>
          <w:tcPr>
            <w:tcW w:w="1809" w:type="dxa"/>
          </w:tcPr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</w:t>
            </w:r>
            <w:proofErr w:type="spellStart"/>
            <w:r w:rsidRPr="00C91B1F">
              <w:rPr>
                <w:sz w:val="22"/>
                <w:szCs w:val="22"/>
              </w:rPr>
              <w:t>prot</w:t>
            </w:r>
            <w:proofErr w:type="spellEnd"/>
            <w:r w:rsidRPr="00C91B1F">
              <w:rPr>
                <w:sz w:val="22"/>
                <w:szCs w:val="22"/>
              </w:rPr>
              <w:t xml:space="preserve">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381706" w:rsidRPr="00C91B1F">
              <w:rPr>
                <w:bCs/>
                <w:sz w:val="22"/>
                <w:szCs w:val="22"/>
                <w:shd w:val="clear" w:color="auto" w:fill="FFFFFF"/>
              </w:rPr>
              <w:t>28730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C91B1F" w:rsidRPr="00C91B1F">
              <w:rPr>
                <w:bCs/>
                <w:sz w:val="22"/>
                <w:szCs w:val="22"/>
                <w:shd w:val="clear" w:color="auto" w:fill="FFFFFF"/>
              </w:rPr>
              <w:t>21 settembre 202</w:t>
            </w:r>
            <w:r w:rsidR="00381706" w:rsidRPr="00C91B1F">
              <w:rPr>
                <w:bCs/>
                <w:sz w:val="22"/>
                <w:szCs w:val="22"/>
                <w:shd w:val="clear" w:color="auto" w:fill="FFFFFF"/>
              </w:rPr>
              <w:t>0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2020-2021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</w:t>
            </w:r>
            <w:proofErr w:type="spellStart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prot</w:t>
            </w:r>
            <w:proofErr w:type="spellEnd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. 29227 del 30.09.2020,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dei docenti neoassunti </w:t>
            </w:r>
            <w:proofErr w:type="spellStart"/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2020/2021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:rsidTr="00AA0B98">
        <w:tc>
          <w:tcPr>
            <w:tcW w:w="1809" w:type="dxa"/>
          </w:tcPr>
          <w:p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</w:t>
            </w:r>
            <w:proofErr w:type="spellStart"/>
            <w:r w:rsidRPr="00C91B1F">
              <w:rPr>
                <w:sz w:val="22"/>
                <w:szCs w:val="22"/>
              </w:rPr>
              <w:t>prot</w:t>
            </w:r>
            <w:proofErr w:type="spellEnd"/>
            <w:r w:rsidRPr="00C91B1F">
              <w:rPr>
                <w:sz w:val="22"/>
                <w:szCs w:val="22"/>
              </w:rPr>
              <w:t xml:space="preserve">. 37099 dell’11.11.2020,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 xml:space="preserve">borato dal docente </w:t>
            </w:r>
            <w:proofErr w:type="spellStart"/>
            <w:r w:rsidR="002141DF" w:rsidRPr="00C91B1F">
              <w:rPr>
                <w:rFonts w:ascii="Times New Roman" w:hAnsi="Times New Roman" w:cs="Times New Roman"/>
                <w:color w:val="000000"/>
              </w:rPr>
              <w:t>……………………………</w:t>
            </w:r>
            <w:proofErr w:type="spellEnd"/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curricula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 xml:space="preserve">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</w:t>
            </w:r>
            <w:proofErr w:type="spellStart"/>
            <w:r w:rsidR="00B51D27">
              <w:rPr>
                <w:rFonts w:ascii="Times New Roman" w:hAnsi="Times New Roman" w:cs="Times New Roman"/>
                <w:color w:val="000000"/>
              </w:rPr>
              <w:t>……………………………………</w:t>
            </w:r>
            <w:proofErr w:type="spellEnd"/>
            <w:r w:rsidR="00B51D2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  <w:proofErr w:type="spellEnd"/>
          </w:p>
          <w:p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del…………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.,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2020/2021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:rsidTr="00D5107E">
        <w:trPr>
          <w:trHeight w:val="70"/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2020/2021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FB1E19" w:rsidRPr="002141DF" w:rsidTr="00D5107E">
        <w:trPr>
          <w:jc w:val="center"/>
        </w:trPr>
        <w:tc>
          <w:tcPr>
            <w:tcW w:w="6105" w:type="dxa"/>
          </w:tcPr>
          <w:p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B16AE" w:rsidRP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lastRenderedPageBreak/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:rsidTr="00D5107E">
        <w:trPr>
          <w:trHeight w:val="70"/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 w:rsidR="00120F4E">
        <w:rPr>
          <w:rFonts w:ascii="Times New Roman" w:eastAsia="Century" w:hAnsi="Times New Roman" w:cs="Times New Roman"/>
        </w:rPr>
        <w:t>a.s.</w:t>
      </w:r>
      <w:proofErr w:type="spellEnd"/>
      <w:r w:rsidR="00120F4E">
        <w:rPr>
          <w:rFonts w:ascii="Times New Roman" w:eastAsia="Century" w:hAnsi="Times New Roman" w:cs="Times New Roman"/>
        </w:rPr>
        <w:t xml:space="preserve"> 2020/2021</w:t>
      </w:r>
      <w:r w:rsidR="00D47D57" w:rsidRPr="002141DF">
        <w:rPr>
          <w:rFonts w:ascii="Times New Roman" w:eastAsia="Century" w:hAnsi="Times New Roman" w:cs="Times New Roman"/>
        </w:rPr>
        <w:t>.</w:t>
      </w:r>
    </w:p>
    <w:p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1E6D3C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docenti di cui alla nota ministeriale </w:t>
      </w:r>
      <w:proofErr w:type="spellStart"/>
      <w:r w:rsidR="001E6D3C">
        <w:rPr>
          <w:rFonts w:ascii="Times New Roman" w:eastAsia="Century" w:hAnsi="Times New Roman" w:cs="Times New Roman"/>
        </w:rPr>
        <w:t>prot</w:t>
      </w:r>
      <w:proofErr w:type="spellEnd"/>
      <w:r w:rsidR="001E6D3C">
        <w:rPr>
          <w:rFonts w:ascii="Times New Roman" w:eastAsia="Century" w:hAnsi="Times New Roman" w:cs="Times New Roman"/>
        </w:rPr>
        <w:t xml:space="preserve">. 49062 del 28.11.2019 </w:t>
      </w:r>
      <w:r w:rsidR="00B51D27">
        <w:rPr>
          <w:rFonts w:ascii="Times New Roman" w:eastAsia="Century" w:hAnsi="Times New Roman" w:cs="Times New Roman"/>
        </w:rPr>
        <w:t xml:space="preserve">(avvio PNFD </w:t>
      </w:r>
      <w:proofErr w:type="spellStart"/>
      <w:r w:rsidR="00B51D27">
        <w:rPr>
          <w:rFonts w:ascii="Times New Roman" w:eastAsia="Century" w:hAnsi="Times New Roman" w:cs="Times New Roman"/>
        </w:rPr>
        <w:t>triennalità</w:t>
      </w:r>
      <w:proofErr w:type="spellEnd"/>
      <w:r w:rsidR="00B51D27">
        <w:rPr>
          <w:rFonts w:ascii="Times New Roman" w:eastAsia="Century" w:hAnsi="Times New Roman" w:cs="Times New Roman"/>
        </w:rPr>
        <w:t xml:space="preserve"> 2019/2022) e le tematiche di cui alla citata nota ministeriale </w:t>
      </w:r>
      <w:proofErr w:type="spellStart"/>
      <w:r w:rsidR="00B51D27">
        <w:rPr>
          <w:rFonts w:ascii="Times New Roman" w:eastAsia="Century" w:hAnsi="Times New Roman" w:cs="Times New Roman"/>
        </w:rPr>
        <w:t>prot</w:t>
      </w:r>
      <w:proofErr w:type="spellEnd"/>
      <w:r w:rsidR="00B51D27">
        <w:rPr>
          <w:rFonts w:ascii="Times New Roman" w:eastAsia="Century" w:hAnsi="Times New Roman" w:cs="Times New Roman"/>
        </w:rPr>
        <w:t>. n. 28730 del 21.09.2020:</w:t>
      </w:r>
    </w:p>
    <w:p w:rsidR="00C91B1F" w:rsidRDefault="00C91B1F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a)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e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ducazione civica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con particolare riguardo alla conoscenza della Costituzione e alla cultura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sostenibilità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(Legge 92/2019);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b) discipline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scientifico-tecnologiche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(STEM);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c) nuova organizzazione didattica dell’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istruzione professionale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(D.I. 92/2018);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d) modalità e procedure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valutazione formativa e sistema degli Esami di Stato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(D.lgs. 62/2017);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e) realizzazione del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sistema educativo integrato dalla nascita fino ai 6 anni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(D.lgs. 65/2017);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f)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linee guida per i percorsi per le competenze trasversali e di orientamento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(D.M.774/2019)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g) contrasto alla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dispersione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insuccesso formativo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h) obblighi in materia di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sicurezza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adempimenti della Pubblica Amministrazione (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privacy, trasparenza,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ecc.);</w:t>
      </w:r>
    </w:p>
    <w:p w:rsidR="001E6D3C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i)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inclusione degli alunni con BES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, DSA e disabilità 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</w:t>
      </w:r>
      <w:proofErr w:type="spellStart"/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D.Lgs.</w:t>
      </w:r>
      <w:proofErr w:type="spellEnd"/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66/2017 e 96/2019);</w:t>
      </w:r>
    </w:p>
    <w:p w:rsidR="00120F4E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j) 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Piano Nazionale Scuola Digitale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, con particolare riferim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ento alla cittadinanza digitale;</w:t>
      </w:r>
    </w:p>
    <w:p w:rsidR="00120F4E" w:rsidRPr="00B51D27" w:rsidRDefault="00C91B1F" w:rsidP="00B51D2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>
        <w:rPr>
          <w:rFonts w:ascii="Times New Roman" w:eastAsia="Calibri" w:hAnsi="Times New Roman" w:cs="Times New Roman"/>
          <w:color w:val="0000CC"/>
          <w:sz w:val="20"/>
          <w:szCs w:val="20"/>
        </w:rPr>
        <w:t>k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) 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iniziative e provvedimenti legati alla gestione delle istituzioni scolastiche in fase di</w:t>
      </w:r>
      <w:r w:rsidR="00B51D27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emergenza;</w:t>
      </w:r>
    </w:p>
    <w:p w:rsidR="00120F4E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l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competenze relative alle metodologie e alle tecnologie della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didattica digitale e della</w:t>
      </w:r>
      <w:r w:rsidR="00B51D27" w:rsidRPr="00B51D27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programmazione informatica (</w:t>
      </w:r>
      <w:proofErr w:type="spellStart"/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coding</w:t>
      </w:r>
      <w:proofErr w:type="spellEnd"/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)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;</w:t>
      </w:r>
    </w:p>
    <w:p w:rsidR="00120F4E" w:rsidRPr="00120F4E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m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valutazione finale degli apprendimenti degli alunni delle classi della scuola primaria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, ai sensi dell’articolo 1 comma 2 bis del decreto-legge 8 aprile 2020, n. 22;</w:t>
      </w:r>
    </w:p>
    <w:p w:rsidR="008056E2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n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)  compet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enze digitali degli studenti, uso responsabile di Internet,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protezione dei dati per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sonali,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contrasto al </w:t>
      </w:r>
      <w:proofErr w:type="spellStart"/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cyberbullismo</w:t>
      </w:r>
      <w:proofErr w:type="spellEnd"/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.</w:t>
      </w:r>
    </w:p>
    <w:p w:rsidR="00120F4E" w:rsidRDefault="00120F4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contestualizzarlo e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1D" w:rsidRDefault="00CC661D" w:rsidP="002D7D6C">
      <w:pPr>
        <w:spacing w:after="0" w:line="240" w:lineRule="auto"/>
      </w:pPr>
      <w:r>
        <w:separator/>
      </w:r>
    </w:p>
  </w:endnote>
  <w:endnote w:type="continuationSeparator" w:id="0">
    <w:p w:rsidR="00CC661D" w:rsidRDefault="00CC661D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467919"/>
      <w:docPartObj>
        <w:docPartGallery w:val="Page Numbers (Bottom of Page)"/>
        <w:docPartUnique/>
      </w:docPartObj>
    </w:sdtPr>
    <w:sdtContent>
      <w:p w:rsidR="008056E2" w:rsidRDefault="005609EC">
        <w:pPr>
          <w:pStyle w:val="Pidipagina"/>
          <w:jc w:val="center"/>
        </w:pPr>
        <w:r>
          <w:fldChar w:fldCharType="begin"/>
        </w:r>
        <w:r w:rsidR="008056E2">
          <w:instrText>PAGE   \* MERGEFORMAT</w:instrText>
        </w:r>
        <w:r>
          <w:fldChar w:fldCharType="separate"/>
        </w:r>
        <w:r w:rsidR="002B4A56">
          <w:rPr>
            <w:noProof/>
          </w:rPr>
          <w:t>2</w:t>
        </w:r>
        <w:r>
          <w:fldChar w:fldCharType="end"/>
        </w:r>
      </w:p>
    </w:sdtContent>
  </w:sdt>
  <w:p w:rsidR="008056E2" w:rsidRDefault="008056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1D" w:rsidRDefault="00CC661D" w:rsidP="002D7D6C">
      <w:pPr>
        <w:spacing w:after="0" w:line="240" w:lineRule="auto"/>
      </w:pPr>
      <w:r>
        <w:separator/>
      </w:r>
    </w:p>
  </w:footnote>
  <w:footnote w:type="continuationSeparator" w:id="0">
    <w:p w:rsidR="00CC661D" w:rsidRDefault="00CC661D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6C" w:rsidRDefault="002D7D6C">
    <w:pPr>
      <w:pStyle w:val="Intestazione"/>
    </w:pPr>
    <w: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2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4EDD"/>
    <w:rsid w:val="00010C00"/>
    <w:rsid w:val="000F2D4E"/>
    <w:rsid w:val="00120F4E"/>
    <w:rsid w:val="00135808"/>
    <w:rsid w:val="001624EC"/>
    <w:rsid w:val="0017038E"/>
    <w:rsid w:val="001D1F8E"/>
    <w:rsid w:val="001E6D3C"/>
    <w:rsid w:val="002028D4"/>
    <w:rsid w:val="002141DF"/>
    <w:rsid w:val="0022358F"/>
    <w:rsid w:val="002752CE"/>
    <w:rsid w:val="002B4A56"/>
    <w:rsid w:val="002D7D6C"/>
    <w:rsid w:val="002F0F9E"/>
    <w:rsid w:val="002F4EDD"/>
    <w:rsid w:val="00381706"/>
    <w:rsid w:val="003B1101"/>
    <w:rsid w:val="004A68D9"/>
    <w:rsid w:val="005609EC"/>
    <w:rsid w:val="00586FB5"/>
    <w:rsid w:val="0059623A"/>
    <w:rsid w:val="006776C1"/>
    <w:rsid w:val="007B624F"/>
    <w:rsid w:val="008056E2"/>
    <w:rsid w:val="008218D0"/>
    <w:rsid w:val="008A7B04"/>
    <w:rsid w:val="008B16AE"/>
    <w:rsid w:val="009521CC"/>
    <w:rsid w:val="00AA0B98"/>
    <w:rsid w:val="00AA489A"/>
    <w:rsid w:val="00B33270"/>
    <w:rsid w:val="00B51D27"/>
    <w:rsid w:val="00C91B1F"/>
    <w:rsid w:val="00CC661D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amministrativo01</cp:lastModifiedBy>
  <cp:revision>2</cp:revision>
  <cp:lastPrinted>2020-02-05T10:35:00Z</cp:lastPrinted>
  <dcterms:created xsi:type="dcterms:W3CDTF">2020-11-17T12:26:00Z</dcterms:created>
  <dcterms:modified xsi:type="dcterms:W3CDTF">2020-11-17T12:26:00Z</dcterms:modified>
</cp:coreProperties>
</file>